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c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CURRICULUM VITAE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c00000"/>
          <w:sz w:val="28"/>
          <w:szCs w:val="28"/>
          <w:rtl w:val="0"/>
        </w:rPr>
        <w:t xml:space="preserve">Gabriel Eduardo Reyes Quiroz</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ind w:right="18"/>
        <w:jc w:val="both"/>
        <w:rPr>
          <w:rFonts w:ascii="Montserrat" w:cs="Montserrat" w:eastAsia="Montserrat" w:hAnsi="Montserrat"/>
          <w:sz w:val="22"/>
          <w:szCs w:val="22"/>
        </w:rPr>
      </w:pPr>
      <w:r w:rsidDel="00000000" w:rsidR="00000000" w:rsidRPr="00000000">
        <w:rPr>
          <w:rFonts w:ascii="Calibri" w:cs="Calibri" w:eastAsia="Calibri" w:hAnsi="Calibri"/>
          <w:b w:val="1"/>
          <w:rtl w:val="0"/>
        </w:rPr>
        <w:t xml:space="preserve">Comunicador Social y Periodista</w:t>
      </w:r>
      <w:r w:rsidDel="00000000" w:rsidR="00000000" w:rsidRPr="00000000">
        <w:rPr>
          <w:rFonts w:ascii="Calibri" w:cs="Calibri" w:eastAsia="Calibri" w:hAnsi="Calibri"/>
          <w:rtl w:val="0"/>
        </w:rPr>
        <w:t xml:space="preserve">,</w:t>
      </w:r>
      <w:r w:rsidDel="00000000" w:rsidR="00000000" w:rsidRPr="00000000">
        <w:rPr>
          <w:rFonts w:ascii="Montserrat" w:cs="Montserrat" w:eastAsia="Montserrat" w:hAnsi="Montserrat"/>
          <w:sz w:val="22"/>
          <w:szCs w:val="22"/>
          <w:rtl w:val="0"/>
        </w:rPr>
        <w:t xml:space="preserve"> egresado de la Universidad Academia de Humanismo Cristiano y Bachiller en Ciencias Sociales en La Universidad La República.</w:t>
      </w:r>
    </w:p>
    <w:p w:rsidR="00000000" w:rsidDel="00000000" w:rsidP="00000000" w:rsidRDefault="00000000" w:rsidRPr="00000000" w14:paraId="00000005">
      <w:pPr>
        <w:ind w:right="18"/>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6">
      <w:pPr>
        <w:ind w:right="18"/>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 experiencia en gestión y coordinación de proyectos desarrollados en ambientes bajo presión y orientados a resultados en el ámbito de la comunicación social, comunicación corporativa, nuevas tecnologías, gestión del conocimiento y producción de eventos de capacitación. Habilidades para el trabajo en equipo, liderazgo, organización y creatividad en la solución de problemas. Dentro de las áreas en las que ha estado involucrado se encuentran: comunicaciones institucionales, capacitación, asistencia técnica, implementación de planes de negocios,  proyectos con enfoque de género, proyectos con comunidades indígenas, consejos de desarrollo local con municipios y rutas técnicas de aprendizaje en América del sur.</w:t>
      </w:r>
      <w:r w:rsidDel="00000000" w:rsidR="00000000" w:rsidRPr="00000000">
        <w:rPr>
          <w:rtl w:val="0"/>
        </w:rPr>
      </w:r>
    </w:p>
    <w:p w:rsidR="00000000" w:rsidDel="00000000" w:rsidP="00000000" w:rsidRDefault="00000000" w:rsidRPr="00000000" w14:paraId="00000007">
      <w:pPr>
        <w:tabs>
          <w:tab w:val="left" w:leader="none" w:pos="240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Se desempeñó como gerente de desarrollo de negocios de Shellcatch.com desde el año 2009 a la fecha. A lo largo de su vida profesional ha trabajado en las áreas de desarrollo económico de comunidades rurales y pesqueras, colaborando en el relacionamiento de actores públicos y privados para el logro de objetivos comunes. Ha participado activamente en el desarrollo de los productos tecnológicos eReporting, Virtual Observer y Frescapesca.com, desempeñando un rol clave en la articulación entre el desarrollo tecnológico y las necesidades de gobiernos y comunidades pesqueras. </w:t>
      </w:r>
    </w:p>
    <w:p w:rsidR="00000000" w:rsidDel="00000000" w:rsidP="00000000" w:rsidRDefault="00000000" w:rsidRPr="00000000" w14:paraId="00000009">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Ha tenido el rol de coordinador entre los equipos de desarrollo de software, hardware y diseño. En el área de la implementación de las tecnologías, realizó el despliegue de 300 unidades de sistemas de monitoreo pesquero en Baja California Sur, México, iniciativa financiada por Conapesca del Gobierno de México (2015-2017); fue responsable del Programa de Trazabilidad Comercial financiado por el Fondo de Fomento para la Pesca Artesanal de Chile para 9 caletas artesanales (2018-2019); participó de la puesta en marcha de sistema de eReporting en Puerto Rico, en conjunto con DRNA y The Nature Conservancy (2018-2019); creación de solución para “Lanchas Transportadoras Comerciales” Departamento de Gestión de La Información, Atención de Usuarios y Estadísticas Sectoriales del Servicio Nacional de Pesca y Acuicultura de Chile, SERNAPESCA (2018-2019); participó en la supervisión de la implementación de Observador Virtual e eReporting , como parte del proyecto Plan de Manejo del Dorado, financiado por WWF-Ecuador (2020). </w:t>
      </w:r>
    </w:p>
    <w:p w:rsidR="00000000" w:rsidDel="00000000" w:rsidP="00000000" w:rsidRDefault="00000000" w:rsidRPr="00000000" w14:paraId="0000000B">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ámbito de las tecnologías para el mercadeo de productos frescos del mar, fue encargado del establecimiento de pilotos de comercialización en el marco del Programa de Trazabilidad Comercial de Chile; es actualmente gerente de negocios de FrescaPesca.com y se desempeñó como Director del proyecto “Implementación de modelo colaborativo de comercio electrónico de pescados y mariscos frescos (B2C)” financiado por Innova Chile a través del instrumento Conecta y Colabora, CORFO. Anteriormente a su especialización en el área de la pesca, se desempeñó como Director de Relacionamiento Comunitario de Aes Gener- Chile, fue Jefe de proyectos en el ámbito de desarrollo territorial, Jefe de gabinete en Prodemu-Chile y miembro del Programa Procasur (financiado por FIDA) en el área de comunicaciones y capacitación para proyectos de desarrollo rural del Cono Sur.</w:t>
      </w:r>
    </w:p>
    <w:p w:rsidR="00000000" w:rsidDel="00000000" w:rsidP="00000000" w:rsidRDefault="00000000" w:rsidRPr="00000000" w14:paraId="0000000D">
      <w:pPr>
        <w:spacing w:after="60" w:before="240"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Responsable del área de comunicaciones y producción de eventos de capacitación y asistencia técnica del Programa Regional de Capacitación en Desarrollo Rural, PROCASUR, 1997 a 2004. Programa financiado por el Fondo Internacional de Desarrollo Agrícola, FIDA. Institución que apoya a los equipos técnicos y directivos de instituciones que ejecutan o formulan políticas, programas y proyectos en beneficio de las poblaciones rurales e indígenas pobres de Sudamérica. Los usuarios son: equipos técnicos y directivos de proyectos e instituciones públicas y privadas; profesionales que prestan servicios a los proyectos (oferentes privados); personal técnico de municipios o gobiernos locales rurales y líderes de organizaciones campesinas </w:t>
      </w:r>
      <w:r w:rsidDel="00000000" w:rsidR="00000000" w:rsidRPr="00000000">
        <w:rPr>
          <w:rFonts w:ascii="Montserrat" w:cs="Montserrat" w:eastAsia="Montserrat" w:hAnsi="Montserrat"/>
          <w:sz w:val="22"/>
          <w:szCs w:val="22"/>
          <w:rtl w:val="0"/>
        </w:rPr>
        <w:t xml:space="preserve">www.procasur.org</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E">
      <w:pPr>
        <w:tabs>
          <w:tab w:val="left" w:leader="none" w:pos="2400"/>
        </w:tabs>
        <w:jc w:val="both"/>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8" w:top="1843" w:left="1418" w:right="1418" w:header="851" w:footer="5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7797"/>
      </w:tabs>
      <w:spacing w:after="0" w:before="0" w:line="240" w:lineRule="auto"/>
      <w:ind w:left="0" w:right="0" w:firstLine="0"/>
      <w:jc w:val="center"/>
      <w:rPr>
        <w:rFonts w:ascii="Calibri" w:cs="Calibri" w:eastAsia="Calibri" w:hAnsi="Calibri"/>
        <w:b w:val="0"/>
        <w:i w:val="0"/>
        <w:smallCaps w:val="0"/>
        <w:strike w:val="0"/>
        <w:color w:val="89817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 + 56 9 7 125 84 70          -         germina@germina.cl         -       www.germina.cl</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-63499</wp:posOffset>
              </wp:positionV>
              <wp:extent cx="0" cy="12700"/>
              <wp:effectExtent b="0" l="0" r="0" t="0"/>
              <wp:wrapNone/>
              <wp:docPr id="13" name=""/>
              <a:graphic>
                <a:graphicData uri="http://schemas.microsoft.com/office/word/2010/wordprocessingShape">
                  <wps:wsp>
                    <wps:cNvCnPr/>
                    <wps:spPr>
                      <a:xfrm>
                        <a:off x="2382758" y="3780000"/>
                        <a:ext cx="5926485" cy="0"/>
                      </a:xfrm>
                      <a:prstGeom prst="straightConnector1">
                        <a:avLst/>
                      </a:prstGeom>
                      <a:noFill/>
                      <a:ln cap="flat" cmpd="sng" w="9525">
                        <a:solidFill>
                          <a:srgbClr val="D7454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-63499</wp:posOffset>
              </wp:positionV>
              <wp:extent cx="0" cy="12700"/>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7797"/>
      </w:tabs>
      <w:spacing w:after="0" w:before="0" w:line="240" w:lineRule="auto"/>
      <w:ind w:left="0" w:right="0" w:firstLine="0"/>
      <w:jc w:val="center"/>
      <w:rPr>
        <w:rFonts w:ascii="Calibri" w:cs="Calibri" w:eastAsia="Calibri" w:hAnsi="Calibri"/>
        <w:b w:val="0"/>
        <w:i w:val="0"/>
        <w:smallCaps w:val="0"/>
        <w:strike w:val="0"/>
        <w:color w:val="89817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7797"/>
      </w:tabs>
      <w:spacing w:after="0" w:before="0" w:line="240" w:lineRule="auto"/>
      <w:ind w:left="0" w:right="0" w:firstLine="0"/>
      <w:jc w:val="center"/>
      <w:rPr>
        <w:rFonts w:ascii="Calibri" w:cs="Calibri" w:eastAsia="Calibri" w:hAnsi="Calibri"/>
        <w:b w:val="0"/>
        <w:i w:val="0"/>
        <w:smallCaps w:val="0"/>
        <w:strike w:val="0"/>
        <w:color w:val="898174"/>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4074795</wp:posOffset>
          </wp:positionH>
          <wp:positionV relativeFrom="paragraph">
            <wp:posOffset>-170814</wp:posOffset>
          </wp:positionV>
          <wp:extent cx="1896745" cy="79375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6745" cy="793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B5F10"/>
    <w:rPr>
      <w:rFonts w:ascii="Times New Roman" w:cs="Times New Roman" w:eastAsia="Times New Roman" w:hAnsi="Times New Roman"/>
      <w:lang w:val="es-ES"/>
    </w:rPr>
  </w:style>
  <w:style w:type="paragraph" w:styleId="Ttulo4">
    <w:name w:val="heading 4"/>
    <w:basedOn w:val="Normal"/>
    <w:link w:val="Ttulo4Car"/>
    <w:uiPriority w:val="9"/>
    <w:qFormat w:val="1"/>
    <w:rsid w:val="00464A03"/>
    <w:pPr>
      <w:spacing w:after="100" w:afterAutospacing="1" w:before="100" w:beforeAutospacing="1"/>
      <w:outlineLvl w:val="3"/>
    </w:pPr>
    <w:rPr>
      <w:b w:val="1"/>
      <w:bCs w:val="1"/>
      <w:lang w:eastAsia="es-CL"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C918EC"/>
    <w:pPr>
      <w:tabs>
        <w:tab w:val="center" w:pos="4252"/>
        <w:tab w:val="right" w:pos="8504"/>
      </w:tabs>
    </w:pPr>
    <w:rPr>
      <w:rFonts w:asciiTheme="minorHAnsi" w:cstheme="minorBidi" w:eastAsiaTheme="minorEastAsia" w:hAnsiTheme="minorHAnsi"/>
      <w:lang w:val="es-ES_tradnl"/>
    </w:rPr>
  </w:style>
  <w:style w:type="character" w:styleId="EncabezadoCar" w:customStyle="1">
    <w:name w:val="Encabezado Car"/>
    <w:basedOn w:val="Fuentedeprrafopredeter"/>
    <w:link w:val="Encabezado"/>
    <w:uiPriority w:val="99"/>
    <w:rsid w:val="00C918EC"/>
  </w:style>
  <w:style w:type="paragraph" w:styleId="Piedepgina">
    <w:name w:val="footer"/>
    <w:basedOn w:val="Normal"/>
    <w:link w:val="PiedepginaCar"/>
    <w:uiPriority w:val="99"/>
    <w:unhideWhenUsed w:val="1"/>
    <w:rsid w:val="00C918EC"/>
    <w:pPr>
      <w:tabs>
        <w:tab w:val="center" w:pos="4252"/>
        <w:tab w:val="right" w:pos="8504"/>
      </w:tabs>
    </w:pPr>
    <w:rPr>
      <w:rFonts w:asciiTheme="minorHAnsi" w:cstheme="minorBidi" w:eastAsiaTheme="minorEastAsia" w:hAnsiTheme="minorHAnsi"/>
      <w:lang w:val="es-ES_tradnl"/>
    </w:rPr>
  </w:style>
  <w:style w:type="character" w:styleId="PiedepginaCar" w:customStyle="1">
    <w:name w:val="Pie de página Car"/>
    <w:basedOn w:val="Fuentedeprrafopredeter"/>
    <w:link w:val="Piedepgina"/>
    <w:uiPriority w:val="99"/>
    <w:rsid w:val="00C918EC"/>
  </w:style>
  <w:style w:type="paragraph" w:styleId="Textodeglobo">
    <w:name w:val="Balloon Text"/>
    <w:basedOn w:val="Normal"/>
    <w:link w:val="TextodegloboCar"/>
    <w:uiPriority w:val="99"/>
    <w:semiHidden w:val="1"/>
    <w:unhideWhenUsed w:val="1"/>
    <w:rsid w:val="00C918EC"/>
    <w:rPr>
      <w:rFonts w:ascii="Lucida Grande" w:cs="Lucida Grande" w:hAnsi="Lucida Grande" w:eastAsiaTheme="minorEastAsia"/>
      <w:sz w:val="18"/>
      <w:szCs w:val="18"/>
      <w:lang w:val="es-ES_tradnl"/>
    </w:rPr>
  </w:style>
  <w:style w:type="character" w:styleId="TextodegloboCar" w:customStyle="1">
    <w:name w:val="Texto de globo Car"/>
    <w:basedOn w:val="Fuentedeprrafopredeter"/>
    <w:link w:val="Textodeglobo"/>
    <w:uiPriority w:val="99"/>
    <w:semiHidden w:val="1"/>
    <w:rsid w:val="00C918EC"/>
    <w:rPr>
      <w:rFonts w:ascii="Lucida Grande" w:cs="Lucida Grande" w:hAnsi="Lucida Grande"/>
      <w:sz w:val="18"/>
      <w:szCs w:val="18"/>
    </w:rPr>
  </w:style>
  <w:style w:type="character" w:styleId="Hipervnculo">
    <w:name w:val="Hyperlink"/>
    <w:basedOn w:val="Fuentedeprrafopredeter"/>
    <w:uiPriority w:val="99"/>
    <w:unhideWhenUsed w:val="1"/>
    <w:rsid w:val="00C918EC"/>
    <w:rPr>
      <w:color w:val="0000ff" w:themeColor="hyperlink"/>
      <w:u w:val="single"/>
    </w:rPr>
  </w:style>
  <w:style w:type="character" w:styleId="Hipervnculovisitado">
    <w:name w:val="FollowedHyperlink"/>
    <w:basedOn w:val="Fuentedeprrafopredeter"/>
    <w:uiPriority w:val="99"/>
    <w:semiHidden w:val="1"/>
    <w:unhideWhenUsed w:val="1"/>
    <w:rsid w:val="00B54C49"/>
    <w:rPr>
      <w:color w:val="800080" w:themeColor="followedHyperlink"/>
      <w:u w:val="single"/>
    </w:rPr>
  </w:style>
  <w:style w:type="paragraph" w:styleId="HTMLconformatoprevio">
    <w:name w:val="HTML Preformatted"/>
    <w:basedOn w:val="Normal"/>
    <w:link w:val="HTMLconformatoprevioCar"/>
    <w:rsid w:val="008B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val="x-none"/>
    </w:rPr>
  </w:style>
  <w:style w:type="character" w:styleId="HTMLconformatoprevioCar" w:customStyle="1">
    <w:name w:val="HTML con formato previo Car"/>
    <w:basedOn w:val="Fuentedeprrafopredeter"/>
    <w:link w:val="HTMLconformatoprevio"/>
    <w:rsid w:val="008B5F10"/>
    <w:rPr>
      <w:rFonts w:ascii="Courier New" w:cs="Times New Roman" w:eastAsia="Courier New" w:hAnsi="Courier New"/>
      <w:sz w:val="20"/>
      <w:szCs w:val="20"/>
      <w:lang w:eastAsia="x-none" w:val="x-none"/>
    </w:rPr>
  </w:style>
  <w:style w:type="paragraph" w:styleId="Default" w:customStyle="1">
    <w:name w:val="Default"/>
    <w:rsid w:val="00DD62D7"/>
    <w:pPr>
      <w:autoSpaceDE w:val="0"/>
      <w:autoSpaceDN w:val="0"/>
      <w:adjustRightInd w:val="0"/>
    </w:pPr>
    <w:rPr>
      <w:rFonts w:ascii="Calibri" w:cs="Calibri" w:eastAsia="Times New Roman" w:hAnsi="Calibri"/>
      <w:color w:val="000000"/>
      <w:lang w:eastAsia="en-US" w:val="en-US"/>
    </w:rPr>
  </w:style>
  <w:style w:type="paragraph" w:styleId="a" w:customStyle="1">
    <w:basedOn w:val="Normal"/>
    <w:next w:val="Ttulo"/>
    <w:link w:val="TtuloCar"/>
    <w:qFormat w:val="1"/>
    <w:rsid w:val="00DD62D7"/>
    <w:pPr>
      <w:overflowPunct w:val="0"/>
      <w:autoSpaceDE w:val="0"/>
      <w:autoSpaceDN w:val="0"/>
      <w:adjustRightInd w:val="0"/>
      <w:jc w:val="center"/>
      <w:textAlignment w:val="baseline"/>
    </w:pPr>
    <w:rPr>
      <w:rFonts w:ascii="Verdana" w:hAnsi="Verdana" w:cstheme="minorBidi" w:eastAsiaTheme="minorEastAsia"/>
      <w:b w:val="1"/>
    </w:rPr>
  </w:style>
  <w:style w:type="character" w:styleId="TtuloCar" w:customStyle="1">
    <w:name w:val="Título Car"/>
    <w:link w:val="a"/>
    <w:rsid w:val="00DD62D7"/>
    <w:rPr>
      <w:rFonts w:ascii="Verdana" w:hAnsi="Verdana"/>
      <w:b w:val="1"/>
      <w:lang w:eastAsia="es-ES" w:val="es-ES"/>
    </w:rPr>
  </w:style>
  <w:style w:type="paragraph" w:styleId="Ttulo">
    <w:name w:val="Title"/>
    <w:basedOn w:val="Normal"/>
    <w:next w:val="Normal"/>
    <w:link w:val="TtuloCar1"/>
    <w:uiPriority w:val="10"/>
    <w:qFormat w:val="1"/>
    <w:rsid w:val="00DD62D7"/>
    <w:pPr>
      <w:contextualSpacing w:val="1"/>
    </w:pPr>
    <w:rPr>
      <w:rFonts w:asciiTheme="majorHAnsi" w:cstheme="majorBidi" w:eastAsiaTheme="majorEastAsia" w:hAnsiTheme="majorHAnsi"/>
      <w:spacing w:val="-10"/>
      <w:kern w:val="28"/>
      <w:sz w:val="56"/>
      <w:szCs w:val="56"/>
    </w:rPr>
  </w:style>
  <w:style w:type="character" w:styleId="TtuloCar1" w:customStyle="1">
    <w:name w:val="Título Car1"/>
    <w:basedOn w:val="Fuentedeprrafopredeter"/>
    <w:link w:val="Ttulo"/>
    <w:uiPriority w:val="10"/>
    <w:rsid w:val="00DD62D7"/>
    <w:rPr>
      <w:rFonts w:asciiTheme="majorHAnsi" w:cstheme="majorBidi" w:eastAsiaTheme="majorEastAsia" w:hAnsiTheme="majorHAnsi"/>
      <w:spacing w:val="-10"/>
      <w:kern w:val="28"/>
      <w:sz w:val="56"/>
      <w:szCs w:val="56"/>
      <w:lang w:val="es-ES"/>
    </w:rPr>
  </w:style>
  <w:style w:type="character" w:styleId="Ttulo4Car" w:customStyle="1">
    <w:name w:val="Título 4 Car"/>
    <w:basedOn w:val="Fuentedeprrafopredeter"/>
    <w:link w:val="Ttulo4"/>
    <w:uiPriority w:val="9"/>
    <w:rsid w:val="00464A03"/>
    <w:rPr>
      <w:rFonts w:ascii="Times New Roman" w:cs="Times New Roman" w:eastAsia="Times New Roman" w:hAnsi="Times New Roman"/>
      <w:b w:val="1"/>
      <w:bCs w:val="1"/>
      <w:lang w:eastAsia="es-CL" w:val="es-CL"/>
    </w:rPr>
  </w:style>
  <w:style w:type="paragraph" w:styleId="NormalWeb">
    <w:name w:val="Normal (Web)"/>
    <w:basedOn w:val="Normal"/>
    <w:uiPriority w:val="99"/>
    <w:semiHidden w:val="1"/>
    <w:unhideWhenUsed w:val="1"/>
    <w:rsid w:val="00464A03"/>
    <w:pPr>
      <w:spacing w:after="100" w:afterAutospacing="1" w:before="100" w:beforeAutospacing="1"/>
    </w:pPr>
    <w:rPr>
      <w:lang w:eastAsia="es-CL" w:val="es-CL"/>
    </w:rPr>
  </w:style>
  <w:style w:type="paragraph" w:styleId="TituloPortada" w:customStyle="1">
    <w:name w:val="Titulo Portada"/>
    <w:rsid w:val="00464A03"/>
    <w:rPr>
      <w:rFonts w:ascii="Calibri" w:cs="Arial" w:eastAsia="Times New Roman" w:hAnsi="Calibri"/>
      <w:b w:val="1"/>
      <w:bCs w:val="1"/>
      <w:color w:val="003300"/>
      <w:sz w:val="72"/>
      <w:szCs w:val="32"/>
      <w:lang w:val="es-ES"/>
    </w:rPr>
  </w:style>
  <w:style w:type="paragraph" w:styleId="Prrafodelista">
    <w:name w:val="List Paragraph"/>
    <w:basedOn w:val="Normal"/>
    <w:uiPriority w:val="34"/>
    <w:qFormat w:val="1"/>
    <w:rsid w:val="00464A03"/>
    <w:pPr>
      <w:spacing w:after="200" w:line="276" w:lineRule="auto"/>
      <w:ind w:left="720"/>
      <w:contextualSpacing w:val="1"/>
    </w:pPr>
    <w:rPr>
      <w:rFonts w:ascii="Calibri" w:hAnsi="Calibri"/>
      <w:sz w:val="22"/>
      <w:szCs w:val="22"/>
      <w:lang w:eastAsia="es-CL" w:val="es-CL"/>
    </w:rPr>
  </w:style>
  <w:style w:type="character" w:styleId="Refdecomentario">
    <w:name w:val="annotation reference"/>
    <w:basedOn w:val="Fuentedeprrafopredeter"/>
    <w:uiPriority w:val="99"/>
    <w:semiHidden w:val="1"/>
    <w:unhideWhenUsed w:val="1"/>
    <w:rsid w:val="007D3CA6"/>
    <w:rPr>
      <w:sz w:val="16"/>
      <w:szCs w:val="16"/>
    </w:rPr>
  </w:style>
  <w:style w:type="paragraph" w:styleId="Textocomentario">
    <w:name w:val="annotation text"/>
    <w:basedOn w:val="Normal"/>
    <w:link w:val="TextocomentarioCar"/>
    <w:uiPriority w:val="99"/>
    <w:semiHidden w:val="1"/>
    <w:unhideWhenUsed w:val="1"/>
    <w:rsid w:val="007D3CA6"/>
    <w:pPr>
      <w:spacing w:after="200"/>
    </w:pPr>
    <w:rPr>
      <w:rFonts w:ascii="Calibri" w:hAnsi="Calibri"/>
      <w:sz w:val="20"/>
      <w:szCs w:val="20"/>
      <w:lang w:eastAsia="es-CL" w:val="es-CL"/>
    </w:rPr>
  </w:style>
  <w:style w:type="character" w:styleId="TextocomentarioCar" w:customStyle="1">
    <w:name w:val="Texto comentario Car"/>
    <w:basedOn w:val="Fuentedeprrafopredeter"/>
    <w:link w:val="Textocomentario"/>
    <w:uiPriority w:val="99"/>
    <w:semiHidden w:val="1"/>
    <w:rsid w:val="007D3CA6"/>
    <w:rPr>
      <w:rFonts w:ascii="Calibri" w:cs="Times New Roman" w:eastAsia="Times New Roman" w:hAnsi="Calibri"/>
      <w:sz w:val="20"/>
      <w:szCs w:val="20"/>
      <w:lang w:eastAsia="es-CL" w:val="es-CL"/>
    </w:rPr>
  </w:style>
  <w:style w:type="paragraph" w:styleId="Asuntodelcomentario">
    <w:name w:val="annotation subject"/>
    <w:basedOn w:val="Textocomentario"/>
    <w:next w:val="Textocomentario"/>
    <w:link w:val="AsuntodelcomentarioCar"/>
    <w:uiPriority w:val="99"/>
    <w:semiHidden w:val="1"/>
    <w:unhideWhenUsed w:val="1"/>
    <w:rsid w:val="007D3CA6"/>
    <w:pPr>
      <w:spacing w:after="0"/>
    </w:pPr>
    <w:rPr>
      <w:rFonts w:ascii="Times New Roman" w:hAnsi="Times New Roman"/>
      <w:b w:val="1"/>
      <w:bCs w:val="1"/>
      <w:lang w:eastAsia="es-ES" w:val="es-ES"/>
    </w:rPr>
  </w:style>
  <w:style w:type="character" w:styleId="AsuntodelcomentarioCar" w:customStyle="1">
    <w:name w:val="Asunto del comentario Car"/>
    <w:basedOn w:val="TextocomentarioCar"/>
    <w:link w:val="Asuntodelcomentario"/>
    <w:uiPriority w:val="99"/>
    <w:semiHidden w:val="1"/>
    <w:rsid w:val="007D3CA6"/>
    <w:rPr>
      <w:rFonts w:ascii="Times New Roman" w:cs="Times New Roman" w:eastAsia="Times New Roman" w:hAnsi="Times New Roman"/>
      <w:b w:val="1"/>
      <w:bCs w:val="1"/>
      <w:sz w:val="20"/>
      <w:szCs w:val="20"/>
      <w:lang w:eastAsia="es-CL" w:val="es-ES"/>
    </w:rPr>
  </w:style>
  <w:style w:type="character" w:styleId="Textoennegrita">
    <w:name w:val="Strong"/>
    <w:basedOn w:val="Fuentedeprrafopredeter"/>
    <w:uiPriority w:val="22"/>
    <w:qFormat w:val="1"/>
    <w:rsid w:val="00FA3C39"/>
    <w:rPr>
      <w:b w:val="1"/>
      <w:bCs w:val="1"/>
    </w:rPr>
  </w:style>
  <w:style w:type="character" w:styleId="Mencinsinresolver">
    <w:name w:val="Unresolved Mention"/>
    <w:basedOn w:val="Fuentedeprrafopredeter"/>
    <w:uiPriority w:val="99"/>
    <w:semiHidden w:val="1"/>
    <w:unhideWhenUsed w:val="1"/>
    <w:rsid w:val="00537EAB"/>
    <w:rPr>
      <w:color w:val="605e5c"/>
      <w:shd w:color="auto" w:fill="e1dfdd" w:val="clear"/>
    </w:rPr>
  </w:style>
  <w:style w:type="paragraph" w:styleId="Pa6" w:customStyle="1">
    <w:name w:val="Pa6"/>
    <w:basedOn w:val="Default"/>
    <w:next w:val="Default"/>
    <w:uiPriority w:val="99"/>
    <w:rsid w:val="002B7EFB"/>
    <w:pPr>
      <w:spacing w:line="191" w:lineRule="atLeast"/>
    </w:pPr>
    <w:rPr>
      <w:rFonts w:ascii="gobCL" w:hAnsi="gobCL" w:cstheme="minorBidi" w:eastAsiaTheme="minorEastAsia"/>
      <w:color w:val="auto"/>
      <w:lang w:eastAsia="es-ES" w:val="es-C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nUxJ9dS4LmPn/y/8HsThTegJVA==">CgMxLjAyCGguZ2pkZ3hzOAByITFTYnhLc3JLVExlWGZ1OE9wUnpHVDNSZng1X2RaZGRnMQ==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2024-03-08T14:09:00Z</dcterms:created>
  <dc:creator>Gloria Ochoa</dc:creator>
</cp:coreProperties>
</file>